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3E97" w:rsidRPr="00340173" w:rsidRDefault="001D3E97" w:rsidP="0052123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s-PE"/>
        </w:rPr>
      </w:pPr>
      <w:r w:rsidRPr="00340173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s-PE"/>
        </w:rPr>
        <w:t>ANEXO 1</w:t>
      </w:r>
    </w:p>
    <w:p w:rsidR="001D3E97" w:rsidRPr="00340173" w:rsidRDefault="001D3E97" w:rsidP="0052123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10"/>
          <w:szCs w:val="10"/>
          <w:lang w:eastAsia="es-PE"/>
        </w:rPr>
      </w:pPr>
    </w:p>
    <w:p w:rsidR="0052123D" w:rsidRPr="0052123D" w:rsidRDefault="0052123D" w:rsidP="0052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>PLAN DE TRABAJO DE</w:t>
      </w:r>
      <w:r>
        <w:rPr>
          <w:rFonts w:ascii="Cambria" w:eastAsia="Times New Roman" w:hAnsi="Cambria" w:cs="Times New Roman"/>
          <w:b/>
          <w:bCs/>
          <w:color w:val="000000"/>
          <w:lang w:eastAsia="es-PE"/>
        </w:rPr>
        <w:t xml:space="preserve"> </w:t>
      </w:r>
      <w:r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>L</w:t>
      </w:r>
      <w:r>
        <w:rPr>
          <w:rFonts w:ascii="Cambria" w:eastAsia="Times New Roman" w:hAnsi="Cambria" w:cs="Times New Roman"/>
          <w:b/>
          <w:bCs/>
          <w:color w:val="000000"/>
          <w:lang w:eastAsia="es-PE"/>
        </w:rPr>
        <w:t>A</w:t>
      </w:r>
      <w:r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lang w:eastAsia="es-PE"/>
        </w:rPr>
        <w:t>MARATÓN DE LA LECTURA</w:t>
      </w:r>
      <w:r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>  2025</w:t>
      </w:r>
    </w:p>
    <w:p w:rsidR="0052123D" w:rsidRPr="0052123D" w:rsidRDefault="0052123D" w:rsidP="0052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ab/>
      </w:r>
    </w:p>
    <w:p w:rsidR="0052123D" w:rsidRPr="0052123D" w:rsidRDefault="0052123D" w:rsidP="00521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2123D">
        <w:rPr>
          <w:rFonts w:ascii="Cambria" w:eastAsia="Times New Roman" w:hAnsi="Cambria" w:cs="Times New Roman"/>
          <w:i/>
          <w:iCs/>
          <w:color w:val="000000"/>
          <w:lang w:eastAsia="es-PE"/>
        </w:rPr>
        <w:t>El presente plan es sugerido, el cual podrá contextualizar o cambiar de acuerdo a la realidad y contexto de su I.E. y del servicio educativo que se viene brindando.</w:t>
      </w:r>
    </w:p>
    <w:p w:rsidR="0052123D" w:rsidRPr="001D3E97" w:rsidRDefault="0052123D" w:rsidP="0052123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PE"/>
        </w:rPr>
      </w:pPr>
    </w:p>
    <w:p w:rsidR="0052123D" w:rsidRPr="0052123D" w:rsidRDefault="0052123D" w:rsidP="0052123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s-PE"/>
        </w:rPr>
      </w:pPr>
      <w:r w:rsidRPr="0052123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s-PE"/>
        </w:rPr>
        <w:t>Datos Informativos: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551"/>
      </w:tblGrid>
      <w:tr w:rsidR="0052123D" w:rsidRPr="0052123D" w:rsidTr="005212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s-PE"/>
              </w:rPr>
              <w:t>DIRECCIÓN REGIONAL DE EDUCACIÓN JUNÍN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s-PE"/>
              </w:rPr>
              <w:t>UNIDAD DE GESTIÓN EDUCATIVA LOC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s-PE"/>
              </w:rPr>
              <w:t>AL………………….</w:t>
            </w:r>
          </w:p>
        </w:tc>
      </w:tr>
      <w:tr w:rsidR="0052123D" w:rsidRPr="0052123D" w:rsidTr="005212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PE"/>
              </w:rPr>
              <w:t>I.E.: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PE"/>
              </w:rPr>
              <w:t>Director (a):</w:t>
            </w:r>
          </w:p>
        </w:tc>
      </w:tr>
      <w:tr w:rsidR="0052123D" w:rsidRPr="0052123D" w:rsidTr="0052123D">
        <w:trPr>
          <w:trHeight w:val="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PE"/>
              </w:rPr>
              <w:t>Nivel: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PE"/>
              </w:rPr>
              <w:t>Turno:</w:t>
            </w:r>
          </w:p>
        </w:tc>
      </w:tr>
      <w:tr w:rsidR="0052123D" w:rsidRPr="0052123D" w:rsidTr="0052123D">
        <w:trPr>
          <w:trHeight w:val="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PE"/>
              </w:rPr>
              <w:t>Grados participantes: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PE"/>
              </w:rPr>
              <w:t>Fecha de ejecución:</w:t>
            </w:r>
          </w:p>
        </w:tc>
      </w:tr>
      <w:tr w:rsidR="0052123D" w:rsidRPr="0052123D" w:rsidTr="0052123D">
        <w:trPr>
          <w:trHeight w:val="90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s-PE"/>
              </w:rPr>
              <w:t>Comité de Gestión Pedagógica de la I.E.: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s-PE"/>
              </w:rPr>
              <w:t>…………………………………………………………………..…………….…          …………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s-PE"/>
              </w:rPr>
              <w:t>………….…………………………………………………………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s-PE"/>
              </w:rPr>
              <w:t>…………………………………………………………………..…………….…          …………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s-PE"/>
              </w:rPr>
              <w:t>………….…………………………………………………………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s-PE"/>
              </w:rPr>
              <w:t>…………………………………………………………………..…………….…          …………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s-PE"/>
              </w:rPr>
              <w:t>………….…………………………………………………………</w:t>
            </w:r>
          </w:p>
        </w:tc>
      </w:tr>
    </w:tbl>
    <w:p w:rsidR="0052123D" w:rsidRPr="0052123D" w:rsidRDefault="0052123D" w:rsidP="00521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52123D" w:rsidRPr="0052123D" w:rsidRDefault="0052123D" w:rsidP="0052123D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s-PE"/>
        </w:rPr>
      </w:pPr>
      <w:r w:rsidRPr="0052123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s-PE"/>
        </w:rPr>
        <w:t>Proceso de planificación, monitoreo, ejecución y evaluación de la actividad:</w:t>
      </w:r>
    </w:p>
    <w:p w:rsidR="0052123D" w:rsidRPr="001D3E97" w:rsidRDefault="0048051F" w:rsidP="0048051F">
      <w:pPr>
        <w:tabs>
          <w:tab w:val="left" w:pos="5717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PE"/>
        </w:rPr>
      </w:pPr>
      <w:r w:rsidRPr="001D3E97">
        <w:rPr>
          <w:rFonts w:ascii="Times New Roman" w:eastAsia="Times New Roman" w:hAnsi="Times New Roman" w:cs="Times New Roman"/>
          <w:sz w:val="14"/>
          <w:szCs w:val="14"/>
          <w:lang w:eastAsia="es-PE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924"/>
        <w:gridCol w:w="808"/>
        <w:gridCol w:w="1670"/>
        <w:gridCol w:w="1745"/>
        <w:gridCol w:w="1526"/>
      </w:tblGrid>
      <w:tr w:rsidR="0052123D" w:rsidRPr="0052123D" w:rsidTr="001D3E97">
        <w:trPr>
          <w:trHeight w:val="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ETAPA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ACTIVIDAD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FECHA/</w:t>
            </w:r>
          </w:p>
          <w:p w:rsidR="0052123D" w:rsidRPr="0052123D" w:rsidRDefault="0052123D" w:rsidP="0052123D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HORA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ind w:left="-148" w:right="-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RESPONSABLES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RECURSOS</w:t>
            </w:r>
          </w:p>
          <w:p w:rsidR="0052123D" w:rsidRPr="0052123D" w:rsidRDefault="0052123D" w:rsidP="0052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MATERIALES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PRODUCTOS</w:t>
            </w:r>
          </w:p>
        </w:tc>
      </w:tr>
      <w:tr w:rsidR="00ED00A6" w:rsidRPr="0052123D" w:rsidTr="001D3E97">
        <w:trPr>
          <w:trHeight w:val="10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Default="00ED00A6" w:rsidP="00ED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Planificación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.</w:t>
            </w:r>
          </w:p>
          <w:p w:rsidR="00ED00A6" w:rsidRPr="0052123D" w:rsidRDefault="00ED00A6" w:rsidP="00ED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o</w:t>
            </w: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rganización</w:t>
            </w:r>
          </w:p>
          <w:p w:rsidR="00ED00A6" w:rsidRPr="0052123D" w:rsidRDefault="00ED00A6" w:rsidP="0052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m</w:t>
            </w: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otivación y convocatoria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Reunión de docentes y directivos para la selección de actividades, cronograma y comisiones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directivo,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Comité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Proyector multimedia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de sonido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Laptop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Papel bond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Papel de colores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Plumones gruesos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Plumón para pizarra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Libro de acta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44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Plan para la ejecución de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Maratón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de  Lectura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-2025</w:t>
            </w: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”</w:t>
            </w:r>
          </w:p>
        </w:tc>
      </w:tr>
      <w:tr w:rsidR="00ED00A6" w:rsidRPr="0052123D" w:rsidTr="001D3E97">
        <w:trPr>
          <w:trHeight w:val="134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Mesas de trabajo para la organización, preparación e implementación de cada actividad (por comisión)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Coordinador de cada Comisión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ED00A6" w:rsidRPr="0052123D" w:rsidTr="001D3E97">
        <w:trPr>
          <w:trHeight w:val="14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Reunión con los presidentes del comité de aula de PP.FF. para coordinar su participación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directivo,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Comité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Acuerdo y compromisos</w:t>
            </w:r>
          </w:p>
        </w:tc>
      </w:tr>
      <w:tr w:rsidR="00ED00A6" w:rsidRPr="0052123D" w:rsidTr="007F661E">
        <w:trPr>
          <w:trHeight w:val="28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44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Elaboración de banner, alusivas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a</w:t>
            </w: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Maratón de Lectura</w:t>
            </w: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directivo.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Comité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Laptop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Diseño de la gigantografía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Banner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ED00A6" w:rsidRPr="0052123D" w:rsidTr="007F661E">
        <w:trPr>
          <w:trHeight w:val="2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Elaboración y exhibición de afiches alusivos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a la lectura, el libro, maratón de lectura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docente y/ o docente de aula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Cartulinas, papelotes, revistas, plumones, colores, pintura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Afiches en exhibición</w:t>
            </w:r>
          </w:p>
        </w:tc>
      </w:tr>
      <w:tr w:rsidR="00ED00A6" w:rsidRPr="0052123D" w:rsidTr="007F661E">
        <w:trPr>
          <w:trHeight w:val="3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Elaboración y distribución del Programa de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Maratón de Lectura</w:t>
            </w: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docente y/ o docente de aula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Papel bond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Tinta de fotocopiadora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Impresora / fotocopiadora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Programas impresos </w:t>
            </w:r>
          </w:p>
        </w:tc>
      </w:tr>
      <w:tr w:rsidR="00ED00A6" w:rsidRPr="0052123D" w:rsidTr="007F661E">
        <w:trPr>
          <w:trHeight w:val="6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Elaboración (estudiantes y docentes) de separadores de textos, con material reciclado. Distribución o intercambio. Del 1er. al 5to. Grado</w:t>
            </w:r>
          </w:p>
          <w:p w:rsidR="00ED00A6" w:rsidRPr="0052123D" w:rsidRDefault="00ED00A6" w:rsidP="0004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44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Elaboran el medidor o </w:t>
            </w:r>
            <w:proofErr w:type="spellStart"/>
            <w:r w:rsidRPr="0044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lectómetro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y al</w:t>
            </w:r>
            <w:r w:rsidRPr="0044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responsable del conteo de los textos leídos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Docentes Arte y Cultura, Educación para el Trabajo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Materiales reciclados diversos, goma, engrapador, tijera, plumones, colores, etc.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Separadores de textos</w:t>
            </w:r>
          </w:p>
        </w:tc>
      </w:tr>
      <w:tr w:rsidR="00ED00A6" w:rsidRPr="0052123D" w:rsidTr="007F661E">
        <w:trPr>
          <w:trHeight w:val="2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“Es la hora de intercambiar un texto” (1ro al 5to)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Docente tutor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Papeles bond, plumones, 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Textos para intercambias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Texto lista para intercambio</w:t>
            </w:r>
          </w:p>
        </w:tc>
      </w:tr>
      <w:tr w:rsidR="00ED00A6" w:rsidRPr="0052123D" w:rsidTr="007F661E">
        <w:trPr>
          <w:trHeight w:val="2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Gestión de invitación a autoridades locales y PPFF para brindar un  discurso, recomendar un libro, brindar consejos sobre el hábito de lectura, etc.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directivo.</w:t>
            </w:r>
          </w:p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Comité.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Computadora, impresora, fotocopiadora, tinta, papel bond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00A6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Oficios ,invitaciones distribuidas</w:t>
            </w:r>
          </w:p>
        </w:tc>
      </w:tr>
      <w:tr w:rsidR="0052123D" w:rsidRPr="0052123D" w:rsidTr="0052123D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Ejecución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Concurso de creación de cuentos entre padres e hijos.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docente y/ o docente de aula, Tutores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Papel bond, sobres, premios, fichas de calificación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Cuentos ganadores </w:t>
            </w:r>
          </w:p>
        </w:tc>
      </w:tr>
      <w:tr w:rsidR="0052123D" w:rsidRPr="0052123D" w:rsidTr="0052123D">
        <w:trPr>
          <w:trHeight w:val="5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Exhibición de periódicos murales (en físico o virtual) alusivos al Día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de la alfabetización </w:t>
            </w: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521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  <w:t>(Todos los grados)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docente y/ o docente de aula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Computadora, impresora, tinta, papel bond, papel de colores, tijera, goma, chinches, plumones, colores, etc.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Exhibición de los periódicos murales </w:t>
            </w:r>
          </w:p>
        </w:tc>
      </w:tr>
      <w:tr w:rsidR="0052123D" w:rsidRPr="0052123D" w:rsidTr="0052123D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Debate sobre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importancia de la lectur</w:t>
            </w:r>
            <w:r w:rsidR="0004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.</w:t>
            </w: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propuestas. Primera fase a nivel de aula. Segunda fase entre los representantes de cada aula.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docente y/ o docente de aula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de sonido, micrófonos, sillas, mesas, podio, etc.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Ejecución del debate</w:t>
            </w:r>
          </w:p>
        </w:tc>
      </w:tr>
      <w:tr w:rsidR="0052123D" w:rsidRPr="0052123D" w:rsidTr="0052123D">
        <w:trPr>
          <w:trHeight w:val="4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Conformación, organización e inauguración de círculos de lectura dirigida por estudiantes, docentes y padres de familia.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docente y/ o docente de aula Tutor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de sonido, micrófonos, sillas, mesas, textos seleccionados, etc.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Círculos de lectura con cronograma y relación de textos </w:t>
            </w:r>
          </w:p>
        </w:tc>
      </w:tr>
      <w:tr w:rsidR="0052123D" w:rsidRPr="0052123D" w:rsidTr="0052123D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Elaboración y exhibición de organizadores visuales, sobre textos literarios, vida y obra de autores destacados del ámbito local, regional, nacional, internacional.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docente y/ o docente de aula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Cartulinas, papelotes, láminas, plumones, colores, pintura, goma, tijera, etc.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Muros o pasadizos de exhibición de organizadores visuales </w:t>
            </w:r>
          </w:p>
        </w:tc>
      </w:tr>
      <w:tr w:rsidR="0052123D" w:rsidRPr="0052123D" w:rsidTr="0052123D">
        <w:trPr>
          <w:trHeight w:val="3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Organización de las Tertulias literarias dialógicas </w:t>
            </w: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u otras estr</w:t>
            </w:r>
            <w:r w:rsidR="0004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egias, lectura individual, coral y dramatizada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Docente del área de Arte y Cultura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ED00A6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Guion</w:t>
            </w:r>
            <w:r w:rsidR="0052123D"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teatral,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Disfraces, escenario ambientado, equipo de sonido y micrófono.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Puesta en escena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(fotografías, grabaciones)</w:t>
            </w:r>
          </w:p>
        </w:tc>
      </w:tr>
      <w:tr w:rsidR="0052123D" w:rsidRPr="0052123D" w:rsidTr="0052123D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Monitoreo, Evaluación de la actividad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Elaboración y aplicación del instrumento de monitoreo de la actividad.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directivo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Comité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Proyector multimedia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Laptop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Papel bond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Papel de colores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Plumones gruesos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Plumón para pizarra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Libro de acta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Folder manila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Instrumento de monitoreo interno de la actividad</w:t>
            </w:r>
          </w:p>
        </w:tc>
      </w:tr>
      <w:tr w:rsidR="0052123D" w:rsidRPr="0052123D" w:rsidTr="0052123D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Procesos de sistematización de la información recogida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directivo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Comité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Informe de la actividad con propuestas de mejora.</w:t>
            </w:r>
          </w:p>
        </w:tc>
      </w:tr>
      <w:tr w:rsidR="0052123D" w:rsidRPr="0052123D" w:rsidTr="0052123D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Reunión de evaluación de los resultados y elaboración del informe final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Equipo directivo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Comité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</w:tbl>
    <w:p w:rsidR="001D3E97" w:rsidRDefault="0052123D" w:rsidP="0052123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2123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52123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52123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52123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52123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52123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52123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52123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52123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</w:p>
    <w:p w:rsidR="001D3E97" w:rsidRDefault="001D3E97" w:rsidP="0052123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1D3E97" w:rsidRDefault="001D3E97" w:rsidP="0052123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52123D" w:rsidRPr="0052123D" w:rsidRDefault="00340173" w:rsidP="0052123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40173">
        <w:rPr>
          <w:rFonts w:eastAsia="Times New Roman" w:cs="Times New Roman"/>
          <w:b/>
          <w:bCs/>
          <w:sz w:val="28"/>
          <w:szCs w:val="28"/>
          <w:lang w:eastAsia="es-PE"/>
        </w:rPr>
        <w:lastRenderedPageBreak/>
        <w:t>ANEXO 2</w:t>
      </w:r>
      <w:r w:rsidR="0052123D" w:rsidRPr="0052123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="0052123D" w:rsidRPr="00340173">
        <w:rPr>
          <w:rFonts w:ascii="Times New Roman" w:eastAsia="Times New Roman" w:hAnsi="Times New Roman" w:cs="Times New Roman"/>
          <w:sz w:val="10"/>
          <w:szCs w:val="10"/>
          <w:lang w:eastAsia="es-PE"/>
        </w:rPr>
        <w:br/>
      </w:r>
      <w:r w:rsidR="0052123D"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 xml:space="preserve">INFORME DE EJECUCIÓN </w:t>
      </w:r>
      <w:r w:rsid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>DE LA MARATÓN</w:t>
      </w:r>
      <w:r w:rsidR="0052123D"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 xml:space="preserve"> DE LA LECTURA  2025</w:t>
      </w:r>
    </w:p>
    <w:p w:rsidR="0052123D" w:rsidRPr="0052123D" w:rsidRDefault="0052123D" w:rsidP="00340173">
      <w:pPr>
        <w:numPr>
          <w:ilvl w:val="0"/>
          <w:numId w:val="4"/>
        </w:numPr>
        <w:spacing w:after="0" w:line="240" w:lineRule="auto"/>
        <w:ind w:left="284" w:hanging="284"/>
        <w:textAlignment w:val="baseline"/>
        <w:rPr>
          <w:rFonts w:ascii="Cambria" w:eastAsia="Times New Roman" w:hAnsi="Cambria" w:cs="Times New Roman"/>
          <w:b/>
          <w:bCs/>
          <w:color w:val="000000"/>
          <w:lang w:eastAsia="es-PE"/>
        </w:rPr>
      </w:pPr>
      <w:r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>DATOS INFORMATIVOS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2410"/>
        <w:gridCol w:w="2697"/>
      </w:tblGrid>
      <w:tr w:rsidR="0052123D" w:rsidRPr="0052123D" w:rsidTr="0052123D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PE"/>
              </w:rPr>
              <w:t>I.E: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PE"/>
              </w:rPr>
              <w:t>NIVEL: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PE"/>
              </w:rPr>
              <w:t>Cód. Mod:</w:t>
            </w:r>
          </w:p>
        </w:tc>
      </w:tr>
      <w:tr w:rsidR="0052123D" w:rsidRPr="0052123D" w:rsidTr="0052123D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PE"/>
              </w:rPr>
              <w:t>DIRECTOR(A):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PE"/>
              </w:rPr>
              <w:t>CONDICIÓN: Designado (    )  Encargado (    )</w:t>
            </w:r>
          </w:p>
        </w:tc>
      </w:tr>
      <w:tr w:rsidR="0052123D" w:rsidRPr="0052123D" w:rsidTr="0052123D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PE"/>
              </w:rPr>
              <w:t>N° Cel.: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PE"/>
              </w:rPr>
              <w:t>Correo electrónico:</w:t>
            </w:r>
          </w:p>
        </w:tc>
      </w:tr>
    </w:tbl>
    <w:p w:rsidR="0052123D" w:rsidRDefault="0052123D" w:rsidP="00BA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340173" w:rsidRPr="0052123D" w:rsidRDefault="00340173" w:rsidP="00BA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52123D" w:rsidRPr="0052123D" w:rsidRDefault="0052123D" w:rsidP="00340173">
      <w:pPr>
        <w:numPr>
          <w:ilvl w:val="0"/>
          <w:numId w:val="5"/>
        </w:numPr>
        <w:spacing w:after="0" w:line="240" w:lineRule="auto"/>
        <w:ind w:left="284" w:hanging="284"/>
        <w:textAlignment w:val="baseline"/>
        <w:rPr>
          <w:rFonts w:ascii="Cambria" w:eastAsia="Times New Roman" w:hAnsi="Cambria" w:cs="Times New Roman"/>
          <w:b/>
          <w:bCs/>
          <w:color w:val="000000"/>
          <w:lang w:eastAsia="es-PE"/>
        </w:rPr>
      </w:pPr>
      <w:r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>SOBRE LA PARTICIPACIÓN DE LA COMUNIDAD EDUCATIVA </w:t>
      </w:r>
    </w:p>
    <w:p w:rsidR="0052123D" w:rsidRPr="0052123D" w:rsidRDefault="0052123D" w:rsidP="00340173">
      <w:pPr>
        <w:spacing w:after="0" w:line="240" w:lineRule="auto"/>
        <w:ind w:left="284"/>
        <w:rPr>
          <w:rFonts w:ascii="Cambria" w:eastAsia="Times New Roman" w:hAnsi="Cambria" w:cs="Times New Roman"/>
          <w:b/>
          <w:bCs/>
          <w:color w:val="000000"/>
          <w:lang w:eastAsia="es-PE"/>
        </w:rPr>
      </w:pPr>
      <w:r w:rsidRPr="0052123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="00340173">
        <w:rPr>
          <w:rFonts w:ascii="Cambria" w:eastAsia="Times New Roman" w:hAnsi="Cambria" w:cs="Times New Roman"/>
          <w:b/>
          <w:bCs/>
          <w:color w:val="000000"/>
          <w:lang w:eastAsia="es-PE"/>
        </w:rPr>
        <w:t xml:space="preserve">DE </w:t>
      </w:r>
      <w:r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>LOS COMITÉS DE GESTIÓN PEDAGÓGICA Y COMITÉ DE GESTIÓN OPERATIVA </w:t>
      </w:r>
    </w:p>
    <w:p w:rsidR="0052123D" w:rsidRPr="0052123D" w:rsidRDefault="0052123D" w:rsidP="00BA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559"/>
        <w:gridCol w:w="2410"/>
        <w:gridCol w:w="1842"/>
      </w:tblGrid>
      <w:tr w:rsidR="0052123D" w:rsidRPr="0052123D" w:rsidTr="00340173">
        <w:trPr>
          <w:trHeight w:val="188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340173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401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Miembros del CGP </w:t>
            </w:r>
            <w:proofErr w:type="gramStart"/>
            <w:r w:rsidRPr="003401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y  CGO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340173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401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Cargo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340173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3401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Participaron de manera responsable y comprometida en la ejecución del evento</w:t>
            </w:r>
          </w:p>
        </w:tc>
      </w:tr>
      <w:tr w:rsidR="0052123D" w:rsidRPr="0052123D" w:rsidTr="00340173">
        <w:trPr>
          <w:trHeight w:val="11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SÍ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52123D" w:rsidRPr="0052123D" w:rsidTr="0052123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52123D" w:rsidRPr="0052123D" w:rsidTr="0052123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52123D" w:rsidRPr="0052123D" w:rsidTr="0052123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52123D" w:rsidRPr="0052123D" w:rsidTr="0052123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52123D" w:rsidRPr="0052123D" w:rsidTr="0052123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</w:tbl>
    <w:p w:rsidR="0052123D" w:rsidRPr="0052123D" w:rsidRDefault="0052123D" w:rsidP="00340173">
      <w:pPr>
        <w:spacing w:after="0" w:line="240" w:lineRule="auto"/>
        <w:ind w:left="284"/>
        <w:rPr>
          <w:rFonts w:ascii="Cambria" w:eastAsia="Times New Roman" w:hAnsi="Cambria" w:cs="Times New Roman"/>
          <w:b/>
          <w:bCs/>
          <w:color w:val="000000"/>
          <w:lang w:eastAsia="es-PE"/>
        </w:rPr>
      </w:pPr>
      <w:r w:rsidRPr="0052123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>DE LOS ESTUDIANTES DE LA IE:</w:t>
      </w:r>
    </w:p>
    <w:p w:rsidR="0052123D" w:rsidRPr="0052123D" w:rsidRDefault="0052123D" w:rsidP="00BA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910"/>
        <w:gridCol w:w="1560"/>
        <w:gridCol w:w="2409"/>
        <w:gridCol w:w="2268"/>
      </w:tblGrid>
      <w:tr w:rsidR="0052123D" w:rsidRPr="0052123D" w:rsidTr="0052123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Grado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340173" w:rsidRDefault="0052123D" w:rsidP="00340173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401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Estudiantes matriculados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340173" w:rsidRDefault="0052123D" w:rsidP="0034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3401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Estudiantes participantes</w:t>
            </w:r>
          </w:p>
        </w:tc>
      </w:tr>
      <w:tr w:rsidR="0052123D" w:rsidRPr="0052123D" w:rsidTr="005212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Número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Porcentaje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Número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Porcentaje</w:t>
            </w:r>
          </w:p>
        </w:tc>
      </w:tr>
      <w:tr w:rsidR="0052123D" w:rsidRPr="0052123D" w:rsidTr="005212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Primero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52123D" w:rsidRPr="0052123D" w:rsidTr="005212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Segundo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52123D" w:rsidRPr="0052123D" w:rsidTr="005212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Tercero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52123D" w:rsidRPr="0052123D" w:rsidTr="005212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Cuarto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52123D" w:rsidRPr="0052123D" w:rsidTr="005212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Quinto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52123D" w:rsidRPr="0052123D" w:rsidTr="005212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</w:tbl>
    <w:p w:rsidR="0052123D" w:rsidRPr="0052123D" w:rsidRDefault="0052123D" w:rsidP="00BA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52123D" w:rsidRPr="0052123D" w:rsidRDefault="0052123D" w:rsidP="00340173">
      <w:pPr>
        <w:numPr>
          <w:ilvl w:val="0"/>
          <w:numId w:val="8"/>
        </w:numPr>
        <w:spacing w:after="0" w:line="240" w:lineRule="auto"/>
        <w:ind w:left="284" w:hanging="284"/>
        <w:textAlignment w:val="baseline"/>
        <w:rPr>
          <w:rFonts w:ascii="Cambria" w:eastAsia="Times New Roman" w:hAnsi="Cambria" w:cs="Times New Roman"/>
          <w:b/>
          <w:bCs/>
          <w:color w:val="000000"/>
          <w:lang w:eastAsia="es-PE"/>
        </w:rPr>
      </w:pPr>
      <w:r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>DE LOS DOCENTES Y PADRES DE FAMILIA:</w:t>
      </w:r>
    </w:p>
    <w:p w:rsidR="0052123D" w:rsidRPr="0052123D" w:rsidRDefault="0052123D" w:rsidP="00BA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1055"/>
        <w:gridCol w:w="1097"/>
        <w:gridCol w:w="1202"/>
        <w:gridCol w:w="1417"/>
      </w:tblGrid>
      <w:tr w:rsidR="0052123D" w:rsidRPr="0052123D" w:rsidTr="00340173">
        <w:trPr>
          <w:trHeight w:val="19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Número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Porcentaje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Participantes en el evento</w:t>
            </w:r>
          </w:p>
        </w:tc>
      </w:tr>
      <w:tr w:rsidR="0052123D" w:rsidRPr="0052123D" w:rsidTr="00340173">
        <w:trPr>
          <w:trHeight w:val="1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Número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Porcentaje</w:t>
            </w:r>
          </w:p>
        </w:tc>
      </w:tr>
      <w:tr w:rsidR="0052123D" w:rsidRPr="0052123D" w:rsidTr="003401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Docentes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100%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52123D" w:rsidRPr="0052123D" w:rsidTr="003401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Padres de familia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100%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</w:tbl>
    <w:p w:rsidR="0052123D" w:rsidRPr="0052123D" w:rsidRDefault="0052123D" w:rsidP="00BA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52123D" w:rsidRPr="0052123D" w:rsidRDefault="0052123D" w:rsidP="00340173">
      <w:pPr>
        <w:numPr>
          <w:ilvl w:val="0"/>
          <w:numId w:val="9"/>
        </w:numPr>
        <w:spacing w:after="0" w:line="240" w:lineRule="auto"/>
        <w:ind w:left="284" w:hanging="284"/>
        <w:textAlignment w:val="baseline"/>
        <w:rPr>
          <w:rFonts w:ascii="Cambria" w:eastAsia="Times New Roman" w:hAnsi="Cambria" w:cs="Times New Roman"/>
          <w:b/>
          <w:bCs/>
          <w:color w:val="000000"/>
          <w:lang w:eastAsia="es-PE"/>
        </w:rPr>
      </w:pPr>
      <w:r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lastRenderedPageBreak/>
        <w:t>DE LAS AUTORIDADES O REPRESENTANTES DE LA COMUNIDAD</w:t>
      </w:r>
    </w:p>
    <w:p w:rsidR="0052123D" w:rsidRPr="0052123D" w:rsidRDefault="0052123D" w:rsidP="00BA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6909"/>
      </w:tblGrid>
      <w:tr w:rsidR="0052123D" w:rsidRPr="0052123D" w:rsidTr="00097F7D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Relación de autoridades que participaron en el evento</w:t>
            </w:r>
          </w:p>
        </w:tc>
      </w:tr>
      <w:tr w:rsidR="0052123D" w:rsidRPr="0052123D" w:rsidTr="00097F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Nombres y apellidos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521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</w:tr>
      <w:tr w:rsidR="0052123D" w:rsidRPr="0052123D" w:rsidTr="00097F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52123D" w:rsidRPr="0052123D" w:rsidTr="00097F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</w:tbl>
    <w:p w:rsidR="007C197E" w:rsidRDefault="007C197E" w:rsidP="00BA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083DC8" w:rsidRDefault="007C197E" w:rsidP="00BA415D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5. </w:t>
      </w:r>
      <w:r w:rsidRPr="007C197E">
        <w:rPr>
          <w:rFonts w:ascii="Cambria" w:eastAsia="Times New Roman" w:hAnsi="Cambria" w:cs="Times New Roman"/>
          <w:b/>
          <w:bCs/>
          <w:color w:val="000000"/>
          <w:lang w:eastAsia="es-PE"/>
        </w:rPr>
        <w:t>LECTÓMETRO</w:t>
      </w:r>
      <w:r w:rsidR="00083DC8">
        <w:rPr>
          <w:rFonts w:ascii="Cambria" w:eastAsia="Times New Roman" w:hAnsi="Cambria" w:cs="Times New Roman"/>
          <w:b/>
          <w:bCs/>
          <w:color w:val="000000"/>
          <w:lang w:eastAsia="es-PE"/>
        </w:rPr>
        <w:t xml:space="preserve"> (REGISTRO DE LIBROS LEIDOS)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2489"/>
        <w:gridCol w:w="2182"/>
        <w:gridCol w:w="2100"/>
        <w:gridCol w:w="1837"/>
      </w:tblGrid>
      <w:tr w:rsidR="00BA415D" w:rsidRPr="0052123D" w:rsidTr="00461306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15D" w:rsidRDefault="00BA415D" w:rsidP="00BA4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  <w:t>REGISTRO DE LIBROS LEIDOS</w:t>
            </w:r>
          </w:p>
        </w:tc>
      </w:tr>
      <w:tr w:rsidR="00BA415D" w:rsidRPr="0052123D" w:rsidTr="005F2D3E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15D" w:rsidRDefault="00BA415D" w:rsidP="00BA4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N.°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A415D" w:rsidRDefault="00BA415D" w:rsidP="00BA4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TÍTULOS DE LIBROS LEIDOS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A415D" w:rsidRDefault="00BA415D" w:rsidP="00BA4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GRADO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415D" w:rsidRDefault="00BA415D" w:rsidP="00BA4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CANTIDAD</w:t>
            </w:r>
          </w:p>
        </w:tc>
      </w:tr>
      <w:tr w:rsidR="00BA415D" w:rsidRPr="0052123D" w:rsidTr="005F2D3E"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15D" w:rsidRPr="0052123D" w:rsidRDefault="00BA415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15D" w:rsidRPr="0052123D" w:rsidRDefault="00BA415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415D" w:rsidRPr="0052123D" w:rsidRDefault="00BA415D" w:rsidP="00BA4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415D" w:rsidRDefault="00BA415D" w:rsidP="00BA4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TEXTOS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415D" w:rsidRDefault="00BA415D" w:rsidP="00BA4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PÁGINAS Y/O OTROS</w:t>
            </w:r>
          </w:p>
        </w:tc>
      </w:tr>
      <w:tr w:rsidR="00BA415D" w:rsidRPr="0052123D" w:rsidTr="00BA415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15D" w:rsidRPr="0052123D" w:rsidRDefault="00BA415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15D" w:rsidRPr="0052123D" w:rsidRDefault="00BA415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5D" w:rsidRPr="0052123D" w:rsidRDefault="00BA415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5D" w:rsidRPr="0052123D" w:rsidRDefault="00BA415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5D" w:rsidRPr="0052123D" w:rsidRDefault="00BA415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BA415D" w:rsidRPr="0052123D" w:rsidTr="00BA415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15D" w:rsidRPr="0052123D" w:rsidRDefault="00BA415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415D" w:rsidRPr="0052123D" w:rsidRDefault="00BA415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5D" w:rsidRPr="0052123D" w:rsidRDefault="00BA415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5D" w:rsidRPr="0052123D" w:rsidRDefault="00BA415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5D" w:rsidRPr="0052123D" w:rsidRDefault="00BA415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BA415D" w:rsidRPr="0052123D" w:rsidTr="00BA415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15D" w:rsidRPr="0052123D" w:rsidRDefault="00BA415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15D" w:rsidRPr="0052123D" w:rsidRDefault="00BA415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5D" w:rsidRPr="0052123D" w:rsidRDefault="00BA415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5D" w:rsidRPr="0052123D" w:rsidRDefault="00BA415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5D" w:rsidRPr="0052123D" w:rsidRDefault="00BA415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BA415D" w:rsidRPr="0052123D" w:rsidTr="000A0898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15D" w:rsidRPr="0052123D" w:rsidRDefault="00BA415D" w:rsidP="00BA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5D" w:rsidRPr="0052123D" w:rsidRDefault="00BA415D" w:rsidP="00BA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</w:tbl>
    <w:p w:rsidR="0052123D" w:rsidRPr="00BA415D" w:rsidRDefault="00BA415D" w:rsidP="00BA41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PE"/>
        </w:rPr>
      </w:pPr>
      <w:r w:rsidRPr="00BA415D">
        <w:rPr>
          <w:rFonts w:ascii="Times New Roman" w:eastAsia="Times New Roman" w:hAnsi="Times New Roman" w:cs="Times New Roman"/>
          <w:sz w:val="20"/>
          <w:szCs w:val="24"/>
          <w:lang w:eastAsia="es-PE"/>
        </w:rPr>
        <w:t>Agregar celdas, filas y/o columnas si lo requieren.</w:t>
      </w:r>
    </w:p>
    <w:p w:rsidR="00BA415D" w:rsidRPr="0052123D" w:rsidRDefault="00BA415D" w:rsidP="00BA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340173" w:rsidRDefault="0052123D" w:rsidP="00BA415D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b/>
          <w:bCs/>
          <w:color w:val="000000"/>
          <w:lang w:eastAsia="es-PE"/>
        </w:rPr>
      </w:pPr>
      <w:r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 xml:space="preserve">SOBRE LA PLANIFICACIÓN, ORGANIZACIÓN, CONVOCATORIA Y EJECUCIÓN DEL </w:t>
      </w:r>
    </w:p>
    <w:p w:rsidR="0052123D" w:rsidRDefault="0052123D" w:rsidP="00340173">
      <w:p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b/>
          <w:bCs/>
          <w:color w:val="000000"/>
          <w:lang w:eastAsia="es-PE"/>
        </w:rPr>
      </w:pPr>
      <w:r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>EVENTO:</w:t>
      </w:r>
    </w:p>
    <w:p w:rsidR="00340173" w:rsidRDefault="00340173" w:rsidP="00340173">
      <w:p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b/>
          <w:bCs/>
          <w:color w:val="000000"/>
          <w:lang w:eastAsia="es-PE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546"/>
      </w:tblGrid>
      <w:tr w:rsidR="00340173" w:rsidTr="00340173">
        <w:tc>
          <w:tcPr>
            <w:tcW w:w="2175" w:type="dxa"/>
            <w:shd w:val="clear" w:color="auto" w:fill="D5DCE4" w:themeFill="text2" w:themeFillTint="33"/>
            <w:vAlign w:val="center"/>
          </w:tcPr>
          <w:p w:rsidR="00340173" w:rsidRDefault="00340173" w:rsidP="00340173">
            <w:pPr>
              <w:spacing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  <w:t>Etapa</w:t>
            </w:r>
          </w:p>
        </w:tc>
        <w:tc>
          <w:tcPr>
            <w:tcW w:w="2175" w:type="dxa"/>
            <w:shd w:val="clear" w:color="auto" w:fill="D5DCE4" w:themeFill="text2" w:themeFillTint="33"/>
            <w:vAlign w:val="center"/>
          </w:tcPr>
          <w:p w:rsidR="00340173" w:rsidRDefault="00340173" w:rsidP="00340173">
            <w:pPr>
              <w:spacing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  <w:t>Logros</w:t>
            </w:r>
          </w:p>
        </w:tc>
        <w:tc>
          <w:tcPr>
            <w:tcW w:w="2176" w:type="dxa"/>
            <w:shd w:val="clear" w:color="auto" w:fill="D5DCE4" w:themeFill="text2" w:themeFillTint="33"/>
            <w:vAlign w:val="center"/>
          </w:tcPr>
          <w:p w:rsidR="00340173" w:rsidRDefault="00340173" w:rsidP="00340173">
            <w:pPr>
              <w:spacing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  <w:t>Dificultades</w:t>
            </w:r>
          </w:p>
        </w:tc>
        <w:tc>
          <w:tcPr>
            <w:tcW w:w="2546" w:type="dxa"/>
            <w:shd w:val="clear" w:color="auto" w:fill="D5DCE4" w:themeFill="text2" w:themeFillTint="33"/>
            <w:vAlign w:val="center"/>
          </w:tcPr>
          <w:p w:rsidR="00340173" w:rsidRDefault="00340173" w:rsidP="00340173">
            <w:pPr>
              <w:spacing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  <w:t>Propuestas de mejora</w:t>
            </w:r>
          </w:p>
        </w:tc>
      </w:tr>
      <w:tr w:rsidR="00340173" w:rsidTr="00340173">
        <w:tc>
          <w:tcPr>
            <w:tcW w:w="2175" w:type="dxa"/>
          </w:tcPr>
          <w:p w:rsidR="00340173" w:rsidRDefault="00340173" w:rsidP="00340173">
            <w:pPr>
              <w:spacing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  <w:t>Planificación y organización</w:t>
            </w:r>
          </w:p>
        </w:tc>
        <w:tc>
          <w:tcPr>
            <w:tcW w:w="2175" w:type="dxa"/>
          </w:tcPr>
          <w:p w:rsidR="00340173" w:rsidRDefault="00340173" w:rsidP="00340173">
            <w:pPr>
              <w:spacing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2176" w:type="dxa"/>
          </w:tcPr>
          <w:p w:rsidR="00340173" w:rsidRDefault="00340173" w:rsidP="00340173">
            <w:pPr>
              <w:spacing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2546" w:type="dxa"/>
          </w:tcPr>
          <w:p w:rsidR="00340173" w:rsidRDefault="00340173" w:rsidP="00340173">
            <w:pPr>
              <w:spacing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</w:pPr>
          </w:p>
        </w:tc>
      </w:tr>
      <w:tr w:rsidR="00340173" w:rsidTr="00340173">
        <w:tc>
          <w:tcPr>
            <w:tcW w:w="2175" w:type="dxa"/>
          </w:tcPr>
          <w:p w:rsidR="00340173" w:rsidRDefault="00340173" w:rsidP="00340173">
            <w:pPr>
              <w:spacing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  <w:t>Motivación y convocatoria</w:t>
            </w:r>
          </w:p>
        </w:tc>
        <w:tc>
          <w:tcPr>
            <w:tcW w:w="2175" w:type="dxa"/>
          </w:tcPr>
          <w:p w:rsidR="00340173" w:rsidRDefault="00340173" w:rsidP="00340173">
            <w:pPr>
              <w:spacing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2176" w:type="dxa"/>
          </w:tcPr>
          <w:p w:rsidR="00340173" w:rsidRDefault="00340173" w:rsidP="00340173">
            <w:pPr>
              <w:spacing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2546" w:type="dxa"/>
          </w:tcPr>
          <w:p w:rsidR="00340173" w:rsidRDefault="00340173" w:rsidP="00340173">
            <w:pPr>
              <w:spacing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</w:pPr>
          </w:p>
        </w:tc>
      </w:tr>
      <w:tr w:rsidR="00340173" w:rsidTr="00340173">
        <w:trPr>
          <w:trHeight w:val="361"/>
        </w:trPr>
        <w:tc>
          <w:tcPr>
            <w:tcW w:w="2175" w:type="dxa"/>
          </w:tcPr>
          <w:p w:rsidR="00340173" w:rsidRDefault="00340173" w:rsidP="00340173">
            <w:pPr>
              <w:spacing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  <w:t>Ejecución</w:t>
            </w:r>
          </w:p>
        </w:tc>
        <w:tc>
          <w:tcPr>
            <w:tcW w:w="2175" w:type="dxa"/>
          </w:tcPr>
          <w:p w:rsidR="00340173" w:rsidRDefault="00340173" w:rsidP="00340173">
            <w:pPr>
              <w:spacing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2176" w:type="dxa"/>
          </w:tcPr>
          <w:p w:rsidR="00340173" w:rsidRDefault="00340173" w:rsidP="00340173">
            <w:pPr>
              <w:spacing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2546" w:type="dxa"/>
          </w:tcPr>
          <w:p w:rsidR="00340173" w:rsidRDefault="00340173" w:rsidP="00340173">
            <w:pPr>
              <w:spacing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lang w:eastAsia="es-PE"/>
              </w:rPr>
            </w:pPr>
          </w:p>
        </w:tc>
      </w:tr>
    </w:tbl>
    <w:p w:rsidR="00340173" w:rsidRPr="0052123D" w:rsidRDefault="00340173" w:rsidP="00340173">
      <w:p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b/>
          <w:bCs/>
          <w:color w:val="000000"/>
          <w:lang w:eastAsia="es-PE"/>
        </w:rPr>
      </w:pPr>
    </w:p>
    <w:p w:rsidR="00340173" w:rsidRDefault="00340173" w:rsidP="0052123D">
      <w:pPr>
        <w:spacing w:after="0" w:line="240" w:lineRule="auto"/>
        <w:rPr>
          <w:rFonts w:ascii="Calibri" w:eastAsia="Times New Roman" w:hAnsi="Calibri" w:cs="Calibri"/>
          <w:color w:val="000000"/>
          <w:lang w:eastAsia="es-PE"/>
        </w:rPr>
      </w:pPr>
    </w:p>
    <w:p w:rsidR="00340173" w:rsidRDefault="00340173" w:rsidP="0052123D">
      <w:pPr>
        <w:spacing w:after="0" w:line="240" w:lineRule="auto"/>
        <w:rPr>
          <w:rFonts w:ascii="Calibri" w:eastAsia="Times New Roman" w:hAnsi="Calibri" w:cs="Calibri"/>
          <w:color w:val="000000"/>
          <w:lang w:eastAsia="es-PE"/>
        </w:rPr>
      </w:pPr>
    </w:p>
    <w:p w:rsidR="00340173" w:rsidRDefault="00340173" w:rsidP="0052123D">
      <w:pPr>
        <w:spacing w:after="0" w:line="240" w:lineRule="auto"/>
        <w:rPr>
          <w:rFonts w:ascii="Calibri" w:eastAsia="Times New Roman" w:hAnsi="Calibri" w:cs="Calibri"/>
          <w:color w:val="000000"/>
          <w:lang w:eastAsia="es-PE"/>
        </w:rPr>
      </w:pPr>
    </w:p>
    <w:p w:rsidR="00340173" w:rsidRDefault="00340173" w:rsidP="0052123D">
      <w:pPr>
        <w:spacing w:after="0" w:line="240" w:lineRule="auto"/>
        <w:rPr>
          <w:rFonts w:ascii="Calibri" w:eastAsia="Times New Roman" w:hAnsi="Calibri" w:cs="Calibri"/>
          <w:color w:val="000000"/>
          <w:lang w:eastAsia="es-PE"/>
        </w:rPr>
      </w:pPr>
    </w:p>
    <w:p w:rsidR="0052123D" w:rsidRPr="0052123D" w:rsidRDefault="0052123D" w:rsidP="00521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2123D">
        <w:rPr>
          <w:rFonts w:ascii="Calibri" w:eastAsia="Times New Roman" w:hAnsi="Calibri" w:cs="Calibri"/>
          <w:color w:val="000000"/>
          <w:lang w:eastAsia="es-PE"/>
        </w:rPr>
        <w:tab/>
      </w:r>
      <w:r w:rsidRPr="0052123D">
        <w:rPr>
          <w:rFonts w:ascii="Calibri" w:eastAsia="Times New Roman" w:hAnsi="Calibri" w:cs="Calibri"/>
          <w:color w:val="000000"/>
          <w:lang w:eastAsia="es-PE"/>
        </w:rPr>
        <w:tab/>
      </w:r>
      <w:r w:rsidRPr="0052123D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PE"/>
        </w:rPr>
        <w:t>______________________</w:t>
      </w:r>
      <w:r w:rsidRPr="0052123D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PE"/>
        </w:rPr>
        <w:tab/>
      </w:r>
      <w:r w:rsidRPr="0052123D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PE"/>
        </w:rPr>
        <w:tab/>
      </w:r>
      <w:r w:rsidRPr="0052123D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PE"/>
        </w:rPr>
        <w:tab/>
      </w:r>
      <w:r w:rsidRPr="0052123D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PE"/>
        </w:rPr>
        <w:tab/>
        <w:t>____________________________</w:t>
      </w:r>
    </w:p>
    <w:p w:rsidR="00097F7D" w:rsidRDefault="0052123D" w:rsidP="005212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PE"/>
        </w:rPr>
      </w:pPr>
      <w:r w:rsidRPr="0052123D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PE"/>
        </w:rPr>
        <w:tab/>
      </w:r>
      <w:r w:rsidRPr="0052123D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PE"/>
        </w:rPr>
        <w:tab/>
      </w:r>
    </w:p>
    <w:p w:rsidR="0052123D" w:rsidRPr="0052123D" w:rsidRDefault="0052123D" w:rsidP="0009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2123D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PE"/>
        </w:rPr>
        <w:t>DIRECTOR (A) DE LA IE</w:t>
      </w:r>
      <w:r w:rsidRPr="0052123D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PE"/>
        </w:rPr>
        <w:tab/>
      </w:r>
      <w:r w:rsidRPr="0052123D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PE"/>
        </w:rPr>
        <w:tab/>
        <w:t xml:space="preserve">       </w:t>
      </w:r>
      <w:r w:rsidRPr="0052123D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PE"/>
        </w:rPr>
        <w:tab/>
      </w:r>
      <w:r w:rsidRPr="0052123D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PE"/>
        </w:rPr>
        <w:tab/>
        <w:t xml:space="preserve">       COORDINADOR</w:t>
      </w:r>
    </w:p>
    <w:p w:rsidR="00F92AEE" w:rsidRDefault="0052123D" w:rsidP="0052123D">
      <w:pPr>
        <w:spacing w:after="240" w:line="240" w:lineRule="auto"/>
        <w:jc w:val="center"/>
        <w:rPr>
          <w:rFonts w:ascii="Cambria" w:eastAsia="Times New Roman" w:hAnsi="Cambria" w:cs="Times New Roman"/>
          <w:b/>
          <w:bCs/>
          <w:color w:val="000000"/>
          <w:lang w:eastAsia="es-PE"/>
        </w:rPr>
      </w:pPr>
      <w:r w:rsidRPr="0052123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52123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52123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52123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</w:p>
    <w:p w:rsidR="00340173" w:rsidRDefault="00340173" w:rsidP="0052123D">
      <w:pPr>
        <w:spacing w:after="240" w:line="240" w:lineRule="auto"/>
        <w:jc w:val="center"/>
        <w:rPr>
          <w:rFonts w:ascii="Cambria" w:eastAsia="Times New Roman" w:hAnsi="Cambria" w:cs="Times New Roman"/>
          <w:b/>
          <w:bCs/>
          <w:color w:val="000000"/>
          <w:lang w:eastAsia="es-PE"/>
        </w:rPr>
      </w:pPr>
    </w:p>
    <w:p w:rsidR="00340173" w:rsidRDefault="00340173" w:rsidP="0052123D">
      <w:pPr>
        <w:spacing w:after="240" w:line="240" w:lineRule="auto"/>
        <w:jc w:val="center"/>
        <w:rPr>
          <w:rFonts w:ascii="Cambria" w:eastAsia="Times New Roman" w:hAnsi="Cambria" w:cs="Times New Roman"/>
          <w:b/>
          <w:bCs/>
          <w:color w:val="000000"/>
          <w:lang w:eastAsia="es-PE"/>
        </w:rPr>
      </w:pPr>
    </w:p>
    <w:p w:rsidR="00340173" w:rsidRDefault="00340173" w:rsidP="0052123D">
      <w:pPr>
        <w:spacing w:after="240" w:line="240" w:lineRule="auto"/>
        <w:jc w:val="center"/>
        <w:rPr>
          <w:rFonts w:ascii="Cambria" w:eastAsia="Times New Roman" w:hAnsi="Cambria" w:cs="Times New Roman"/>
          <w:b/>
          <w:bCs/>
          <w:color w:val="000000"/>
          <w:lang w:eastAsia="es-PE"/>
        </w:rPr>
      </w:pPr>
    </w:p>
    <w:p w:rsidR="00DA61C2" w:rsidRPr="00DA61C2" w:rsidRDefault="00DA61C2" w:rsidP="0052123D">
      <w:pPr>
        <w:spacing w:after="24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s-PE"/>
        </w:rPr>
      </w:pPr>
      <w:r w:rsidRPr="00DA61C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s-PE"/>
        </w:rPr>
        <w:lastRenderedPageBreak/>
        <w:t>ANEXO 3</w:t>
      </w:r>
    </w:p>
    <w:p w:rsidR="0052123D" w:rsidRPr="0052123D" w:rsidRDefault="0052123D" w:rsidP="0052123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 xml:space="preserve">FICHA DE AUTOEVALUACIÓN Y MONITOREO EN LAS INSTITUCIONES EDUCATIVAS </w:t>
      </w:r>
      <w:r w:rsidR="00DA61C2">
        <w:rPr>
          <w:rFonts w:ascii="Cambria" w:eastAsia="Times New Roman" w:hAnsi="Cambria" w:cs="Times New Roman"/>
          <w:b/>
          <w:bCs/>
          <w:color w:val="000000"/>
          <w:lang w:eastAsia="es-PE"/>
        </w:rPr>
        <w:t>SOBRE</w:t>
      </w:r>
      <w:r w:rsidR="00097F7D">
        <w:rPr>
          <w:rFonts w:ascii="Cambria" w:eastAsia="Times New Roman" w:hAnsi="Cambria" w:cs="Times New Roman"/>
          <w:b/>
          <w:bCs/>
          <w:color w:val="000000"/>
          <w:lang w:eastAsia="es-PE"/>
        </w:rPr>
        <w:t xml:space="preserve"> LA </w:t>
      </w:r>
      <w:r>
        <w:rPr>
          <w:rFonts w:ascii="Cambria" w:eastAsia="Times New Roman" w:hAnsi="Cambria" w:cs="Times New Roman"/>
          <w:b/>
          <w:bCs/>
          <w:color w:val="000000"/>
          <w:lang w:eastAsia="es-PE"/>
        </w:rPr>
        <w:t>MARATON</w:t>
      </w:r>
      <w:r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 xml:space="preserve"> DE LECTURA</w:t>
      </w:r>
      <w:r w:rsidR="00F92AEE">
        <w:rPr>
          <w:rFonts w:ascii="Cambria" w:eastAsia="Times New Roman" w:hAnsi="Cambria" w:cs="Times New Roman"/>
          <w:b/>
          <w:bCs/>
          <w:color w:val="000000"/>
          <w:lang w:eastAsia="es-PE"/>
        </w:rPr>
        <w:t>-</w:t>
      </w:r>
      <w:r w:rsidRPr="0052123D">
        <w:rPr>
          <w:rFonts w:ascii="Cambria" w:eastAsia="Times New Roman" w:hAnsi="Cambria" w:cs="Times New Roman"/>
          <w:b/>
          <w:bCs/>
          <w:color w:val="000000"/>
          <w:lang w:eastAsia="es-PE"/>
        </w:rPr>
        <w:t xml:space="preserve"> 2025</w:t>
      </w:r>
    </w:p>
    <w:p w:rsidR="0052123D" w:rsidRPr="0052123D" w:rsidRDefault="0052123D" w:rsidP="00DA61C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PE"/>
        </w:rPr>
      </w:pPr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DREJ: ………………………………………</w:t>
      </w:r>
      <w:r w:rsidR="00DA61C2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………………………</w:t>
      </w:r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……</w:t>
      </w:r>
      <w:proofErr w:type="gramStart"/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…….</w:t>
      </w:r>
      <w:proofErr w:type="gramEnd"/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…………………………..…….. FECHA: ………………… </w:t>
      </w:r>
    </w:p>
    <w:p w:rsidR="0052123D" w:rsidRPr="0052123D" w:rsidRDefault="0052123D" w:rsidP="00DA61C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PE"/>
        </w:rPr>
      </w:pPr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UGEL</w:t>
      </w:r>
      <w:proofErr w:type="gramStart"/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 xml:space="preserve"> :…</w:t>
      </w:r>
      <w:proofErr w:type="gramEnd"/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……………………………………………………………</w:t>
      </w:r>
      <w:r w:rsidR="00DA61C2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……………………..</w:t>
      </w:r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………………..………HORA : …………………</w:t>
      </w:r>
    </w:p>
    <w:p w:rsidR="0052123D" w:rsidRPr="0052123D" w:rsidRDefault="0052123D" w:rsidP="00DA61C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PE"/>
        </w:rPr>
      </w:pPr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 xml:space="preserve">INSTITUCIÓN EDUCATIVA: </w:t>
      </w:r>
      <w:r w:rsidR="00DA61C2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……………</w:t>
      </w:r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…………………………………………………</w:t>
      </w:r>
      <w:r w:rsidR="00DA61C2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…</w:t>
      </w:r>
      <w:proofErr w:type="gramStart"/>
      <w:r w:rsidR="00DA61C2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…….</w:t>
      </w:r>
      <w:proofErr w:type="gramEnd"/>
      <w:r w:rsidR="00DA61C2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.</w:t>
      </w:r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……TELÉFONO: …………..………</w:t>
      </w:r>
    </w:p>
    <w:p w:rsidR="0052123D" w:rsidRPr="0052123D" w:rsidRDefault="0052123D" w:rsidP="00DA61C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PE"/>
        </w:rPr>
      </w:pPr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DIRECTOR (A</w:t>
      </w:r>
      <w:proofErr w:type="gramStart"/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) :</w:t>
      </w:r>
      <w:proofErr w:type="gramEnd"/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 xml:space="preserve"> ………………………………………………………….. ………</w:t>
      </w:r>
      <w:r w:rsidR="00DA61C2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……………………..</w:t>
      </w:r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………………………………...….</w:t>
      </w:r>
    </w:p>
    <w:p w:rsidR="0052123D" w:rsidRPr="0052123D" w:rsidRDefault="0052123D" w:rsidP="005212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PE"/>
        </w:rPr>
      </w:pPr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>                 </w:t>
      </w:r>
      <w:r w:rsidRPr="0052123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es-PE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690"/>
        <w:gridCol w:w="2990"/>
        <w:gridCol w:w="2294"/>
        <w:gridCol w:w="488"/>
        <w:gridCol w:w="893"/>
      </w:tblGrid>
      <w:tr w:rsidR="0052123D" w:rsidRPr="0052123D" w:rsidTr="00DA61C2">
        <w:trPr>
          <w:trHeight w:val="300"/>
        </w:trPr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es-PE"/>
              </w:rPr>
              <w:t>DIMENSIONES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2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es-PE"/>
              </w:rPr>
              <w:t>ACTIVIDADES</w:t>
            </w:r>
          </w:p>
        </w:tc>
        <w:tc>
          <w:tcPr>
            <w:tcW w:w="2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es-PE"/>
              </w:rPr>
              <w:t>EVIDENCIAS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proofErr w:type="spellStart"/>
            <w:r w:rsidRPr="0052123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6"/>
                <w:szCs w:val="16"/>
                <w:lang w:eastAsia="es-PE"/>
              </w:rPr>
              <w:t>Autoevalua-ción</w:t>
            </w:r>
            <w:proofErr w:type="spellEnd"/>
          </w:p>
        </w:tc>
      </w:tr>
      <w:tr w:rsidR="0052123D" w:rsidRPr="0052123D" w:rsidTr="00DA61C2">
        <w:trPr>
          <w:trHeight w:val="294"/>
        </w:trPr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</w:p>
        </w:tc>
        <w:tc>
          <w:tcPr>
            <w:tcW w:w="2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</w:p>
        </w:tc>
        <w:tc>
          <w:tcPr>
            <w:tcW w:w="22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4"/>
                <w:szCs w:val="14"/>
                <w:lang w:eastAsia="es-PE"/>
              </w:rPr>
              <w:t>SI (2p.)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4"/>
                <w:szCs w:val="14"/>
                <w:lang w:eastAsia="es-PE"/>
              </w:rPr>
              <w:t>NO  </w:t>
            </w:r>
            <w:proofErr w:type="gramStart"/>
            <w:r w:rsidRPr="0052123D">
              <w:rPr>
                <w:rFonts w:ascii="Arial" w:eastAsia="Times New Roman" w:hAnsi="Arial" w:cs="Arial"/>
                <w:color w:val="000000"/>
                <w:kern w:val="36"/>
                <w:sz w:val="14"/>
                <w:szCs w:val="14"/>
                <w:lang w:eastAsia="es-PE"/>
              </w:rPr>
              <w:t xml:space="preserve">   (</w:t>
            </w:r>
            <w:proofErr w:type="gramEnd"/>
            <w:r w:rsidRPr="0052123D">
              <w:rPr>
                <w:rFonts w:ascii="Arial" w:eastAsia="Times New Roman" w:hAnsi="Arial" w:cs="Arial"/>
                <w:color w:val="000000"/>
                <w:kern w:val="36"/>
                <w:sz w:val="14"/>
                <w:szCs w:val="14"/>
                <w:lang w:eastAsia="es-PE"/>
              </w:rPr>
              <w:t>0p.)</w:t>
            </w:r>
          </w:p>
        </w:tc>
      </w:tr>
      <w:tr w:rsidR="0052123D" w:rsidRPr="0052123D" w:rsidTr="00DA61C2">
        <w:trPr>
          <w:trHeight w:val="377"/>
        </w:trPr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1. Planificación y organización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1.1.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DA61C2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La IE</w:t>
            </w:r>
            <w:r w:rsidR="0052123D"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 xml:space="preserve"> cuenta </w:t>
            </w:r>
            <w:proofErr w:type="gramStart"/>
            <w:r w:rsidR="0052123D"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con  el</w:t>
            </w:r>
            <w:proofErr w:type="gramEnd"/>
            <w:r w:rsidR="0052123D"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 xml:space="preserve"> plan de trabajo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Plan de trabajo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es-PE"/>
              </w:rPr>
              <w:t> </w:t>
            </w:r>
          </w:p>
        </w:tc>
      </w:tr>
      <w:tr w:rsidR="0052123D" w:rsidRPr="0052123D" w:rsidTr="00DA61C2">
        <w:trPr>
          <w:trHeight w:val="555"/>
        </w:trPr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1.2.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 xml:space="preserve">Se organizó comisiones para la realización de la </w:t>
            </w:r>
            <w:r w:rsidR="00097F7D"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Maratón de Lectura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Acta de comisiones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52123D" w:rsidRPr="0052123D" w:rsidTr="00DA61C2">
        <w:trPr>
          <w:trHeight w:val="585"/>
        </w:trPr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1.3.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 xml:space="preserve">La actividad se cumplió en la fecha prevista (09-08-25) 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Registros, fotografías, videos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es-PE"/>
              </w:rPr>
              <w:t> </w:t>
            </w:r>
          </w:p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52123D" w:rsidRPr="0052123D" w:rsidTr="00DA61C2">
        <w:trPr>
          <w:trHeight w:val="461"/>
        </w:trPr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2. Promoción, difusión e incentivo de la lectura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2.1.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Participación de los padres de familia y/o autoridades en las actividades de lectura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Registros, fotografías y videos. Oficios emitidos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es-PE"/>
              </w:rPr>
              <w:t> </w:t>
            </w:r>
          </w:p>
        </w:tc>
      </w:tr>
      <w:tr w:rsidR="0052123D" w:rsidRPr="0052123D" w:rsidTr="00DA61C2">
        <w:trPr>
          <w:trHeight w:val="370"/>
        </w:trPr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2.2.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La maratón de lectura se difundió de manera física o virtual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Banner, afiches</w:t>
            </w:r>
            <w:r w:rsidR="00DA61C2"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 xml:space="preserve"> publicados</w:t>
            </w: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 xml:space="preserve"> en las plataformas de las 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DA61C2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es-PE"/>
              </w:rPr>
              <w:t> </w:t>
            </w:r>
          </w:p>
        </w:tc>
      </w:tr>
      <w:tr w:rsidR="0052123D" w:rsidRPr="0052123D" w:rsidTr="00DA61C2">
        <w:trPr>
          <w:trHeight w:val="364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3. Acciones y estrategias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3.1.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Se realizó actividades diferenciada por grado y/o ciclo.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 xml:space="preserve">Programa de la </w:t>
            </w:r>
            <w:r w:rsidR="00097F7D" w:rsidRPr="00DA61C2">
              <w:rPr>
                <w:rFonts w:ascii="Arial" w:eastAsia="Times New Roman" w:hAnsi="Arial" w:cs="Arial"/>
                <w:b/>
                <w:color w:val="000000"/>
                <w:kern w:val="36"/>
                <w:sz w:val="20"/>
                <w:szCs w:val="20"/>
                <w:lang w:eastAsia="es-PE"/>
              </w:rPr>
              <w:t>Maratón de Lectura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es-PE"/>
              </w:rPr>
              <w:t> </w:t>
            </w:r>
          </w:p>
        </w:tc>
      </w:tr>
      <w:tr w:rsidR="0052123D" w:rsidRPr="0052123D" w:rsidTr="00DA61C2">
        <w:trPr>
          <w:trHeight w:val="695"/>
        </w:trPr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 xml:space="preserve">4. Informe e impacto </w:t>
            </w:r>
            <w:r w:rsidR="00466251"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 xml:space="preserve">de la maratón </w:t>
            </w: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de la lectura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4.1.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Porcentaje de estudiantes que participaron:</w:t>
            </w:r>
          </w:p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Menos del 50% (NO)</w:t>
            </w:r>
          </w:p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Más del 50</w:t>
            </w:r>
            <w:proofErr w:type="gramStart"/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%  (</w:t>
            </w:r>
            <w:proofErr w:type="gramEnd"/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SI)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Registro de asistencia de los estudiantes en físico y/</w:t>
            </w:r>
            <w:proofErr w:type="gramStart"/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o  virtual</w:t>
            </w:r>
            <w:proofErr w:type="gramEnd"/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es-PE"/>
              </w:rPr>
              <w:t> </w:t>
            </w:r>
          </w:p>
        </w:tc>
      </w:tr>
      <w:tr w:rsidR="0052123D" w:rsidRPr="0052123D" w:rsidTr="00DA61C2">
        <w:trPr>
          <w:trHeight w:val="695"/>
        </w:trPr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Porcentaje de docentes que participaron:</w:t>
            </w:r>
          </w:p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Menos del 50% (NO)</w:t>
            </w:r>
          </w:p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Más del 50</w:t>
            </w:r>
            <w:proofErr w:type="gramStart"/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%  (</w:t>
            </w:r>
            <w:proofErr w:type="gramEnd"/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SI)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123D" w:rsidRPr="00DA61C2" w:rsidRDefault="0052123D" w:rsidP="00DA61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es-PE"/>
              </w:rPr>
            </w:pPr>
            <w:r w:rsidRPr="00DA61C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>Comisiones en el plan y/o programa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52123D" w:rsidRPr="0052123D" w:rsidTr="00DA61C2">
        <w:trPr>
          <w:trHeight w:val="93"/>
        </w:trPr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23D" w:rsidRPr="0052123D" w:rsidRDefault="0052123D" w:rsidP="0052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</w:p>
        </w:tc>
        <w:tc>
          <w:tcPr>
            <w:tcW w:w="5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es-PE"/>
              </w:rPr>
              <w:t xml:space="preserve">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es-PE"/>
              </w:rPr>
              <w:t> </w:t>
            </w:r>
          </w:p>
        </w:tc>
      </w:tr>
      <w:tr w:rsidR="0052123D" w:rsidRPr="0052123D" w:rsidTr="0052123D">
        <w:trPr>
          <w:trHeight w:val="8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6"/>
                <w:szCs w:val="16"/>
                <w:lang w:eastAsia="es-PE"/>
              </w:rPr>
              <w:t>Puntaje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es-PE"/>
              </w:rPr>
              <w:t> </w:t>
            </w:r>
          </w:p>
        </w:tc>
      </w:tr>
      <w:tr w:rsidR="0052123D" w:rsidRPr="0052123D" w:rsidTr="0052123D">
        <w:trPr>
          <w:trHeight w:val="247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6"/>
                <w:szCs w:val="16"/>
                <w:lang w:eastAsia="es-PE"/>
              </w:rPr>
              <w:t>Porcentaje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23D" w:rsidRPr="0052123D" w:rsidRDefault="0052123D" w:rsidP="005212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PE"/>
              </w:rPr>
            </w:pPr>
            <w:r w:rsidRPr="0052123D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es-PE"/>
              </w:rPr>
              <w:t> </w:t>
            </w:r>
          </w:p>
        </w:tc>
      </w:tr>
    </w:tbl>
    <w:p w:rsidR="0052123D" w:rsidRDefault="0052123D"/>
    <w:sectPr w:rsidR="0052123D" w:rsidSect="001D3E97">
      <w:headerReference w:type="default" r:id="rId7"/>
      <w:footerReference w:type="default" r:id="rId8"/>
      <w:pgSz w:w="11906" w:h="16838"/>
      <w:pgMar w:top="1134" w:right="1274" w:bottom="993" w:left="1560" w:header="708" w:footer="1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1C18" w:rsidRDefault="00F41C18" w:rsidP="00EA663C">
      <w:pPr>
        <w:spacing w:after="0" w:line="240" w:lineRule="auto"/>
      </w:pPr>
      <w:r>
        <w:separator/>
      </w:r>
    </w:p>
  </w:endnote>
  <w:endnote w:type="continuationSeparator" w:id="0">
    <w:p w:rsidR="00F41C18" w:rsidRDefault="00F41C18" w:rsidP="00EA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251" w:rsidRPr="00C46044" w:rsidRDefault="00466251" w:rsidP="0052123D">
    <w:pPr>
      <w:spacing w:after="0" w:line="240" w:lineRule="auto"/>
      <w:rPr>
        <w:rFonts w:ascii="Arial" w:hAnsi="Arial" w:cs="Arial"/>
        <w:sz w:val="14"/>
        <w:szCs w:val="14"/>
      </w:rPr>
    </w:pPr>
  </w:p>
  <w:p w:rsidR="00466251" w:rsidRPr="00DA4175" w:rsidRDefault="00466251" w:rsidP="005212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1C18" w:rsidRDefault="00F41C18" w:rsidP="00EA663C">
      <w:pPr>
        <w:spacing w:after="0" w:line="240" w:lineRule="auto"/>
      </w:pPr>
      <w:r>
        <w:separator/>
      </w:r>
    </w:p>
  </w:footnote>
  <w:footnote w:type="continuationSeparator" w:id="0">
    <w:p w:rsidR="00F41C18" w:rsidRDefault="00F41C18" w:rsidP="00EA6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251" w:rsidRDefault="001D3E97" w:rsidP="0052123D">
    <w:pPr>
      <w:pStyle w:val="Encabezado"/>
    </w:pPr>
    <w:r>
      <w:rPr>
        <w:noProof/>
        <w:lang w:val="en-US"/>
      </w:rPr>
      <w:drawing>
        <wp:anchor distT="0" distB="0" distL="0" distR="0" simplePos="0" relativeHeight="251664384" behindDoc="1" locked="0" layoutInCell="1" hidden="0" allowOverlap="1" wp14:anchorId="36CCEE22" wp14:editId="6ED85036">
          <wp:simplePos x="0" y="0"/>
          <wp:positionH relativeFrom="margin">
            <wp:posOffset>4953000</wp:posOffset>
          </wp:positionH>
          <wp:positionV relativeFrom="paragraph">
            <wp:posOffset>-363855</wp:posOffset>
          </wp:positionV>
          <wp:extent cx="714375" cy="661035"/>
          <wp:effectExtent l="0" t="0" r="9525" b="5715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661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0EF7A098" wp14:editId="4CD8984C">
          <wp:simplePos x="0" y="0"/>
          <wp:positionH relativeFrom="margin">
            <wp:align>left</wp:align>
          </wp:positionH>
          <wp:positionV relativeFrom="paragraph">
            <wp:posOffset>-252730</wp:posOffset>
          </wp:positionV>
          <wp:extent cx="877570" cy="552450"/>
          <wp:effectExtent l="0" t="0" r="0" b="0"/>
          <wp:wrapNone/>
          <wp:docPr id="18" name="Imagen 18" descr="De Men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 Menbre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870"/>
                  <a:stretch/>
                </pic:blipFill>
                <pic:spPr bwMode="auto">
                  <a:xfrm>
                    <a:off x="0" y="0"/>
                    <a:ext cx="87757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6251" w:rsidRPr="001D3E97" w:rsidRDefault="00466251" w:rsidP="0052123D">
    <w:pPr>
      <w:spacing w:after="0" w:line="240" w:lineRule="auto"/>
      <w:jc w:val="center"/>
      <w:rPr>
        <w:rFonts w:ascii="Arial" w:hAnsi="Arial" w:cs="Arial"/>
        <w:b/>
        <w:bCs/>
        <w:color w:val="212529"/>
        <w:sz w:val="20"/>
        <w:szCs w:val="20"/>
        <w:shd w:val="clear" w:color="auto" w:fill="FFFFFF"/>
      </w:rPr>
    </w:pPr>
    <w:r w:rsidRPr="001D3E97">
      <w:rPr>
        <w:rFonts w:ascii="Arial" w:hAnsi="Arial" w:cs="Arial"/>
        <w:b/>
        <w:bCs/>
        <w:color w:val="212529"/>
        <w:sz w:val="20"/>
        <w:szCs w:val="20"/>
        <w:shd w:val="clear" w:color="auto" w:fill="FFFFFF"/>
      </w:rPr>
      <w:t>“Año de la recuperación y consolidación de la economía peruana”</w:t>
    </w:r>
  </w:p>
  <w:p w:rsidR="00466251" w:rsidRPr="004330E5" w:rsidRDefault="00466251" w:rsidP="0052123D">
    <w:pPr>
      <w:spacing w:after="0" w:line="240" w:lineRule="auto"/>
      <w:jc w:val="center"/>
      <w:rPr>
        <w:rFonts w:ascii="Blackadder ITC" w:hAnsi="Blackadder ITC" w:cs="Open Sans"/>
        <w:color w:val="212529"/>
        <w:sz w:val="10"/>
        <w:szCs w:val="1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B70EC"/>
    <w:multiLevelType w:val="hybridMultilevel"/>
    <w:tmpl w:val="F482AC28"/>
    <w:lvl w:ilvl="0" w:tplc="2CCE4B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5E68"/>
    <w:multiLevelType w:val="multilevel"/>
    <w:tmpl w:val="2856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E150D"/>
    <w:multiLevelType w:val="multilevel"/>
    <w:tmpl w:val="B1D2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9570C"/>
    <w:multiLevelType w:val="hybridMultilevel"/>
    <w:tmpl w:val="470CE550"/>
    <w:lvl w:ilvl="0" w:tplc="BF5E29CC">
      <w:start w:val="2"/>
      <w:numFmt w:val="upperRoman"/>
      <w:lvlText w:val="%1."/>
      <w:lvlJc w:val="right"/>
      <w:pPr>
        <w:tabs>
          <w:tab w:val="num" w:pos="1428"/>
        </w:tabs>
        <w:ind w:left="1428" w:hanging="360"/>
      </w:pPr>
    </w:lvl>
    <w:lvl w:ilvl="1" w:tplc="E3DAC550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1E3EA3DA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5290BEB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103AF062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752A6BF8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7C9C00E0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CCFA459E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4782B06C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47140C8D"/>
    <w:multiLevelType w:val="multilevel"/>
    <w:tmpl w:val="51D2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716238"/>
    <w:multiLevelType w:val="hybridMultilevel"/>
    <w:tmpl w:val="B9E89266"/>
    <w:lvl w:ilvl="0" w:tplc="FFC8490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144F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781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6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8E8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1C06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1E9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E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8E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B2583B"/>
    <w:multiLevelType w:val="multilevel"/>
    <w:tmpl w:val="11008B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A342F"/>
    <w:multiLevelType w:val="hybridMultilevel"/>
    <w:tmpl w:val="56FC53C0"/>
    <w:lvl w:ilvl="0" w:tplc="41D2729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E7A8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03B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4F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8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6C3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8B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EA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447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624F00"/>
    <w:multiLevelType w:val="multilevel"/>
    <w:tmpl w:val="0368E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A2B52"/>
    <w:multiLevelType w:val="multilevel"/>
    <w:tmpl w:val="3F3C3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upperRoman"/>
        <w:lvlText w:val="%1."/>
        <w:lvlJc w:val="right"/>
      </w:lvl>
    </w:lvlOverride>
  </w:num>
  <w:num w:numId="3">
    <w:abstractNumId w:val="5"/>
  </w:num>
  <w:num w:numId="4">
    <w:abstractNumId w:val="2"/>
    <w:lvlOverride w:ilvl="0">
      <w:lvl w:ilvl="0">
        <w:numFmt w:val="upperRoman"/>
        <w:lvlText w:val="%1."/>
        <w:lvlJc w:val="right"/>
      </w:lvl>
    </w:lvlOverride>
  </w:num>
  <w:num w:numId="5">
    <w:abstractNumId w:val="3"/>
  </w:num>
  <w:num w:numId="6">
    <w:abstractNumId w:val="4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5B"/>
    <w:rsid w:val="00044333"/>
    <w:rsid w:val="00083DC8"/>
    <w:rsid w:val="00096AED"/>
    <w:rsid w:val="00097F7D"/>
    <w:rsid w:val="000E3C26"/>
    <w:rsid w:val="000E7505"/>
    <w:rsid w:val="000F7682"/>
    <w:rsid w:val="001C4C9F"/>
    <w:rsid w:val="001D3E97"/>
    <w:rsid w:val="00206F64"/>
    <w:rsid w:val="002C7AD5"/>
    <w:rsid w:val="00304F7A"/>
    <w:rsid w:val="00323A1A"/>
    <w:rsid w:val="003321C5"/>
    <w:rsid w:val="00340173"/>
    <w:rsid w:val="003974E3"/>
    <w:rsid w:val="0042030C"/>
    <w:rsid w:val="0044135D"/>
    <w:rsid w:val="00466251"/>
    <w:rsid w:val="0048051F"/>
    <w:rsid w:val="004B6E7B"/>
    <w:rsid w:val="0052123D"/>
    <w:rsid w:val="005D7EAB"/>
    <w:rsid w:val="00693D9E"/>
    <w:rsid w:val="006A51AB"/>
    <w:rsid w:val="007124F6"/>
    <w:rsid w:val="0079600F"/>
    <w:rsid w:val="007C197E"/>
    <w:rsid w:val="007F2F0F"/>
    <w:rsid w:val="008B6920"/>
    <w:rsid w:val="00930097"/>
    <w:rsid w:val="00952B2C"/>
    <w:rsid w:val="00A631D5"/>
    <w:rsid w:val="00A772BF"/>
    <w:rsid w:val="00AF13F1"/>
    <w:rsid w:val="00B15816"/>
    <w:rsid w:val="00B91B1F"/>
    <w:rsid w:val="00BA415D"/>
    <w:rsid w:val="00BB790F"/>
    <w:rsid w:val="00C1525B"/>
    <w:rsid w:val="00C4166E"/>
    <w:rsid w:val="00CF38C0"/>
    <w:rsid w:val="00DA61C2"/>
    <w:rsid w:val="00DC42A4"/>
    <w:rsid w:val="00E455A3"/>
    <w:rsid w:val="00E8471B"/>
    <w:rsid w:val="00E94741"/>
    <w:rsid w:val="00EA420B"/>
    <w:rsid w:val="00EA663C"/>
    <w:rsid w:val="00EB2352"/>
    <w:rsid w:val="00ED00A6"/>
    <w:rsid w:val="00F41C18"/>
    <w:rsid w:val="00F92AEE"/>
    <w:rsid w:val="00F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77113"/>
  <w15:chartTrackingRefBased/>
  <w15:docId w15:val="{050F97F3-D7F1-4AAF-8BFF-A5921681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5B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521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C152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1525B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customStyle="1" w:styleId="a">
    <w:name w:val="a"/>
    <w:basedOn w:val="Fuentedeprrafopredeter"/>
    <w:rsid w:val="00C1525B"/>
  </w:style>
  <w:style w:type="paragraph" w:styleId="Encabezado">
    <w:name w:val="header"/>
    <w:basedOn w:val="Normal"/>
    <w:link w:val="EncabezadoCar"/>
    <w:uiPriority w:val="99"/>
    <w:unhideWhenUsed/>
    <w:rsid w:val="00C15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525B"/>
  </w:style>
  <w:style w:type="paragraph" w:styleId="Piedepgina">
    <w:name w:val="footer"/>
    <w:basedOn w:val="Normal"/>
    <w:link w:val="PiedepginaCar"/>
    <w:uiPriority w:val="99"/>
    <w:unhideWhenUsed/>
    <w:rsid w:val="00C15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25B"/>
  </w:style>
  <w:style w:type="character" w:styleId="Hipervnculo">
    <w:name w:val="Hyperlink"/>
    <w:basedOn w:val="Fuentedeprrafopredeter"/>
    <w:uiPriority w:val="99"/>
    <w:unhideWhenUsed/>
    <w:rsid w:val="00C1525B"/>
    <w:rPr>
      <w:color w:val="0563C1" w:themeColor="hyperlink"/>
      <w:u w:val="single"/>
    </w:rPr>
  </w:style>
  <w:style w:type="paragraph" w:customStyle="1" w:styleId="Default">
    <w:name w:val="Default"/>
    <w:rsid w:val="00C152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35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C7AD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2123D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52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tab-span">
    <w:name w:val="apple-tab-span"/>
    <w:basedOn w:val="Fuentedeprrafopredeter"/>
    <w:rsid w:val="0052123D"/>
  </w:style>
  <w:style w:type="character" w:styleId="Hipervnculovisitado">
    <w:name w:val="FollowedHyperlink"/>
    <w:basedOn w:val="Fuentedeprrafopredeter"/>
    <w:uiPriority w:val="99"/>
    <w:semiHidden/>
    <w:unhideWhenUsed/>
    <w:rsid w:val="00ED00A6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34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010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407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80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631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1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89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83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2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1251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</dc:creator>
  <cp:keywords/>
  <dc:description/>
  <cp:lastModifiedBy>USUARIO</cp:lastModifiedBy>
  <cp:revision>2</cp:revision>
  <cp:lastPrinted>2025-09-01T15:03:00Z</cp:lastPrinted>
  <dcterms:created xsi:type="dcterms:W3CDTF">2025-09-02T14:58:00Z</dcterms:created>
  <dcterms:modified xsi:type="dcterms:W3CDTF">2025-09-02T14:58:00Z</dcterms:modified>
</cp:coreProperties>
</file>